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F26375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3526E3">
          <w:type w:val="continuous"/>
          <w:pgSz w:w="11906" w:h="16838"/>
          <w:pgMar w:top="568" w:right="1134" w:bottom="709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574DC3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 w:rsidR="00574DC3"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 w:rsidR="00574DC3">
              <w:rPr>
                <w:b w:val="0"/>
                <w:i/>
                <w:sz w:val="32"/>
              </w:rPr>
              <w:t xml:space="preserve"> (</w:t>
            </w:r>
            <w:r w:rsidR="00574DC3">
              <w:rPr>
                <w:b w:val="0"/>
                <w:i/>
                <w:caps w:val="0"/>
                <w:sz w:val="32"/>
              </w:rPr>
              <w:t>equivalente a</w:t>
            </w:r>
            <w:r w:rsidR="00574DC3"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61E1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26375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232490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Pr="00232490" w:rsidRDefault="006979A7" w:rsidP="003B1E99">
            <w:pPr>
              <w:pStyle w:val="Ttulo2"/>
              <w:spacing w:before="0"/>
              <w:rPr>
                <w:sz w:val="20"/>
              </w:rPr>
            </w:pPr>
            <w:r w:rsidRPr="00232490">
              <w:rPr>
                <w:sz w:val="20"/>
              </w:rPr>
              <w:t>modelo chip led</w:t>
            </w:r>
            <w:r w:rsidR="003B1E99" w:rsidRPr="00232490">
              <w:rPr>
                <w:sz w:val="20"/>
              </w:rP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26375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39651B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490" w:rsidRDefault="00232490" w:rsidP="00FE4FCD">
            <w:pPr>
              <w:rPr>
                <w:sz w:val="20"/>
              </w:rPr>
            </w:pPr>
          </w:p>
          <w:p w:rsidR="00FE4FCD" w:rsidRPr="00232490" w:rsidRDefault="002226A0" w:rsidP="00FE4FCD">
            <w:pPr>
              <w:rPr>
                <w:sz w:val="20"/>
              </w:rPr>
            </w:pPr>
            <w:r w:rsidRPr="00232490">
              <w:rPr>
                <w:sz w:val="20"/>
              </w:rPr>
              <w:t>La</w:t>
            </w:r>
            <w:r w:rsidR="00FF3F13" w:rsidRPr="00232490">
              <w:rPr>
                <w:sz w:val="20"/>
              </w:rPr>
              <w:t xml:space="preserve"> empresa</w:t>
            </w:r>
            <w:r w:rsidR="00C50CF2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(n</w:t>
                </w:r>
                <w:r w:rsidR="00476DF1" w:rsidRPr="00232490">
                  <w:rPr>
                    <w:rStyle w:val="Textodelmarcadordeposicin"/>
                    <w:sz w:val="20"/>
                  </w:rPr>
                  <w:t>ombre empresa</w:t>
                </w:r>
                <w:r w:rsidR="00553D13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0331F7">
              <w:rPr>
                <w:sz w:val="20"/>
              </w:rPr>
              <w:t xml:space="preserve"> </w:t>
            </w:r>
            <w:r w:rsidR="00FF2BE0" w:rsidRPr="00232490">
              <w:rPr>
                <w:sz w:val="20"/>
              </w:rPr>
              <w:t>g</w:t>
            </w:r>
            <w:r w:rsidR="006A7F77" w:rsidRPr="00232490">
              <w:rPr>
                <w:sz w:val="20"/>
              </w:rPr>
              <w:t>arantiza todo</w:t>
            </w:r>
            <w:r w:rsidR="00640537" w:rsidRPr="00232490">
              <w:rPr>
                <w:sz w:val="20"/>
              </w:rPr>
              <w:t>s los materiales de su placa</w:t>
            </w:r>
            <w:r w:rsidR="006A7F77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53D13" w:rsidRPr="00232490">
                  <w:rPr>
                    <w:rStyle w:val="Textodelmarcadordeposicin"/>
                    <w:sz w:val="20"/>
                  </w:rPr>
                  <w:t>odelo lámpara)</w:t>
                </w:r>
              </w:sdtContent>
            </w:sdt>
            <w:r w:rsidR="00C50CF2" w:rsidRPr="00232490">
              <w:rPr>
                <w:sz w:val="20"/>
              </w:rPr>
              <w:t xml:space="preserve"> </w:t>
            </w:r>
            <w:r w:rsidR="00FE4FCD" w:rsidRPr="00232490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 w:rsidRPr="00232490">
                  <w:rPr>
                    <w:rStyle w:val="Textodelmarcadordeposicin"/>
                    <w:sz w:val="20"/>
                  </w:rPr>
                  <w:t>(</w:t>
                </w:r>
                <w:r w:rsidR="007A674E" w:rsidRPr="00232490">
                  <w:rPr>
                    <w:rStyle w:val="Textodelmarcadordeposicin"/>
                    <w:sz w:val="20"/>
                  </w:rPr>
                  <w:t>número y f</w:t>
                </w:r>
                <w:r w:rsidR="00FE4FCD" w:rsidRPr="00232490">
                  <w:rPr>
                    <w:rStyle w:val="Textodelmarcadordeposicin"/>
                    <w:sz w:val="20"/>
                  </w:rPr>
                  <w:t>abricante del chip)</w:t>
                </w:r>
              </w:sdtContent>
            </w:sdt>
            <w:r w:rsidR="00FE4FCD" w:rsidRPr="00232490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D0C99" w:rsidRPr="00232490">
                  <w:rPr>
                    <w:rStyle w:val="Textodelmarcadordeposicin"/>
                    <w:sz w:val="20"/>
                  </w:rPr>
                  <w:t>odelo chip</w:t>
                </w:r>
                <w:r w:rsidR="00954B7D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FE4FCD" w:rsidRPr="00232490">
              <w:rPr>
                <w:sz w:val="20"/>
              </w:rPr>
              <w:t xml:space="preserve">, </w:t>
            </w:r>
            <w:r w:rsidR="00885C6A" w:rsidRPr="00232490">
              <w:rPr>
                <w:sz w:val="20"/>
              </w:rPr>
              <w:t xml:space="preserve">o placas con cualquier otro número de estos ledes, por un periodo de (5) cinco años, </w:t>
            </w:r>
            <w:r w:rsidR="00574DC3" w:rsidRPr="00232490">
              <w:rPr>
                <w:sz w:val="20"/>
              </w:rPr>
              <w:t xml:space="preserve">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menor al </w:t>
            </w:r>
            <w:r w:rsidR="00574DC3" w:rsidRPr="00232490">
              <w:rPr>
                <w:b/>
                <w:sz w:val="20"/>
              </w:rPr>
              <w:t>0,60%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440nm, menos del </w:t>
            </w:r>
            <w:r w:rsidR="00574DC3" w:rsidRPr="00232490">
              <w:rPr>
                <w:b/>
                <w:sz w:val="20"/>
              </w:rPr>
              <w:t>1,5%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 y menos del </w:t>
            </w:r>
            <w:r w:rsidR="00574DC3" w:rsidRPr="00232490">
              <w:rPr>
                <w:b/>
                <w:sz w:val="20"/>
              </w:rPr>
              <w:t>7%</w:t>
            </w:r>
            <w:r w:rsidR="00574DC3" w:rsidRPr="00232490">
              <w:rPr>
                <w:sz w:val="20"/>
              </w:rPr>
              <w:t xml:space="preserve"> (10% con filtro si tienen cero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en el espectro azul y menos del 1%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500nm)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550nm, respecto a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total, medida en el rango de 350-800nm (380-780nm si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 nula fuera de este rango), con máximo valor de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en 595±10nm y ancho de banda medio inferior a 90nm (110nm con filtro); ni habrá una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singular por debajo de los 500nm que sobrepase 1/50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máxima del led, y al menos la suma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para todas las longitudes de onda entre </w:t>
            </w:r>
            <w:r w:rsidR="00574DC3" w:rsidRPr="00232490">
              <w:rPr>
                <w:b/>
                <w:sz w:val="20"/>
              </w:rPr>
              <w:t>550nm y 700nm será del 90%</w:t>
            </w:r>
            <w:r w:rsidR="00574DC3" w:rsidRPr="00232490">
              <w:rPr>
                <w:sz w:val="20"/>
              </w:rPr>
              <w:t xml:space="preserve"> (86% con filtro) respecto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total.</w:t>
            </w:r>
            <w:r w:rsidR="00FE4FCD" w:rsidRPr="00232490">
              <w:rPr>
                <w:sz w:val="20"/>
              </w:rPr>
              <w:t>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 xml:space="preserve">La programación de las luminarias deberá realizarse antes de su puesta en </w:t>
            </w:r>
            <w:r w:rsidR="0041012E" w:rsidRPr="00232490">
              <w:rPr>
                <w:sz w:val="20"/>
              </w:rPr>
              <w:t>marcha,</w:t>
            </w:r>
            <w:r w:rsidRPr="00232490">
              <w:rPr>
                <w:sz w:val="20"/>
              </w:rPr>
              <w:t xml:space="preserve"> así como los sistemas de regulación autónomos, garantizando el rango de regulación indicado en estas garantías.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>Se incluye como uso normal la aplicación del siguiente mantenimiento periódico:</w:t>
            </w:r>
          </w:p>
          <w:p w:rsidR="005237D0" w:rsidRPr="00232490" w:rsidRDefault="00F26375" w:rsidP="00670D39">
            <w:pPr>
              <w:ind w:left="708" w:right="424"/>
              <w:rPr>
                <w:rFonts w:eastAsia="Times New Roman" w:cs="Times New Roman"/>
                <w:sz w:val="20"/>
                <w:szCs w:val="20"/>
                <w:lang w:val="es-ES_tradnl" w:eastAsia="es-ES"/>
              </w:rPr>
            </w:pPr>
            <w:sdt>
              <w:sdtPr>
                <w:rPr>
                  <w:i/>
                  <w:sz w:val="20"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 w:rsidRPr="00232490">
                  <w:rPr>
                    <w:rStyle w:val="Textodelmarcadordeposicin"/>
                    <w:sz w:val="20"/>
                  </w:rPr>
                  <w:t>Indicar mantenimiento y periodo</w:t>
                </w:r>
              </w:sdtContent>
            </w:sdt>
            <w:r w:rsidR="005237D0" w:rsidRPr="00232490">
              <w:rPr>
                <w:rFonts w:eastAsia="Times New Roman" w:cs="Times New Roman"/>
                <w:sz w:val="20"/>
                <w:szCs w:val="20"/>
                <w:lang w:val="es-ES_tradnl" w:eastAsia="es-ES"/>
              </w:rPr>
              <w:t xml:space="preserve"> </w:t>
            </w:r>
          </w:p>
          <w:p w:rsidR="005237D0" w:rsidRPr="00232490" w:rsidRDefault="005237D0" w:rsidP="005237D0">
            <w:pPr>
              <w:rPr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232490" w:rsidRDefault="005237D0" w:rsidP="001638AB">
            <w:pPr>
              <w:rPr>
                <w:color w:val="767171" w:themeColor="background2" w:themeShade="80"/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 xml:space="preserve">Esta garantía entrará en vigor a partir de la fecha de suministro de la(s) luminaria(s) </w:t>
            </w:r>
            <w:r w:rsidR="00574DC3" w:rsidRPr="00232490">
              <w:rPr>
                <w:sz w:val="20"/>
                <w:lang w:val="es-ES_tradnl" w:eastAsia="es-ES"/>
              </w:rPr>
              <w:t xml:space="preserve">o lámparas </w:t>
            </w:r>
            <w:r w:rsidRPr="00232490">
              <w:rPr>
                <w:sz w:val="20"/>
                <w:lang w:val="es-ES_tradnl" w:eastAsia="es-ES"/>
              </w:rPr>
              <w:t>en el lugar de instalación.</w:t>
            </w:r>
          </w:p>
        </w:tc>
      </w:tr>
    </w:tbl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8873872896A646FE8A0147A4671D7CE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1638AB" w:rsidRDefault="001638AB" w:rsidP="001638AB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1638AB" w:rsidRDefault="001638AB"/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D1D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D32D1D">
              <w:rPr>
                <w:lang w:val="es-ES_tradnl" w:eastAsia="es-ES"/>
              </w:rPr>
              <w:t>,</w:t>
            </w:r>
          </w:p>
          <w:p w:rsidR="005E3EB7" w:rsidRPr="001B784F" w:rsidRDefault="00F26375" w:rsidP="00D32D1D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232490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92075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E73B" id="Rectángulo 1" o:spid="_x0000_s1026" style="position:absolute;margin-left:2.35pt;margin-top:7.25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105410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067AF" id="Rectángulo 2" o:spid="_x0000_s1026" style="position:absolute;margin-left:1.3pt;margin-top:8.3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NlXxOD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3526E3" w:rsidRDefault="003526E3" w:rsidP="006F5126">
      <w:pPr>
        <w:sectPr w:rsidR="003526E3" w:rsidSect="00232490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9D722A" w:rsidRDefault="009D722A" w:rsidP="00232490"/>
    <w:sectPr w:rsidR="009D722A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375" w:rsidRDefault="00F26375" w:rsidP="00B0284E">
      <w:pPr>
        <w:spacing w:after="0"/>
      </w:pPr>
      <w:r>
        <w:separator/>
      </w:r>
    </w:p>
  </w:endnote>
  <w:endnote w:type="continuationSeparator" w:id="0">
    <w:p w:rsidR="00F26375" w:rsidRDefault="00F26375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375" w:rsidRDefault="00F26375" w:rsidP="00B0284E">
      <w:pPr>
        <w:spacing w:after="0"/>
      </w:pPr>
      <w:r>
        <w:separator/>
      </w:r>
    </w:p>
  </w:footnote>
  <w:footnote w:type="continuationSeparator" w:id="0">
    <w:p w:rsidR="00F26375" w:rsidRDefault="00F26375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rr90M3tvjOh39ESlhxLRItBihcubOpMTpwxKjQiJj9jEL1aWodY5jesCvnUvZZq9JTIDfuXK2zHL0u3hpJr0bw==" w:salt="d4EiWBH5wtpJ5sWUpDyZ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331F7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638AB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2490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526E3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012E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74DC3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B71AD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674E"/>
    <w:rsid w:val="007A7C35"/>
    <w:rsid w:val="007D2BDA"/>
    <w:rsid w:val="007D3083"/>
    <w:rsid w:val="007E1598"/>
    <w:rsid w:val="0080023F"/>
    <w:rsid w:val="00811472"/>
    <w:rsid w:val="00842E6F"/>
    <w:rsid w:val="00853C06"/>
    <w:rsid w:val="00861E1B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9D722A"/>
    <w:rsid w:val="00A02A26"/>
    <w:rsid w:val="00A2375C"/>
    <w:rsid w:val="00A445A6"/>
    <w:rsid w:val="00A5379E"/>
    <w:rsid w:val="00A65A9A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12236"/>
    <w:rsid w:val="00B733CB"/>
    <w:rsid w:val="00B76F24"/>
    <w:rsid w:val="00BE2487"/>
    <w:rsid w:val="00BE2AE7"/>
    <w:rsid w:val="00BF6DEA"/>
    <w:rsid w:val="00C34E7E"/>
    <w:rsid w:val="00C43BA7"/>
    <w:rsid w:val="00C50CF2"/>
    <w:rsid w:val="00C82252"/>
    <w:rsid w:val="00C83744"/>
    <w:rsid w:val="00CC3918"/>
    <w:rsid w:val="00CD0ABD"/>
    <w:rsid w:val="00D232FB"/>
    <w:rsid w:val="00D31A03"/>
    <w:rsid w:val="00D32D1D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15B8A"/>
    <w:rsid w:val="00F26375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7ED10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0A0F20" w:rsidP="000A0F2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0A0F20" w:rsidP="000A0F2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0A0F20" w:rsidP="000A0F2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0A0F20" w:rsidP="000A0F2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0A0F20" w:rsidP="000A0F2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0A0F20" w:rsidP="000A0F2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0A0F20" w:rsidP="000A0F2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0A0F20" w:rsidP="000A0F2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0A0F20" w:rsidP="000A0F2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0A0F20" w:rsidP="000A0F2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0A0F20" w:rsidP="000A0F2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0A0F20" w:rsidP="000A0F2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0A0F20" w:rsidP="000A0F2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0A0F20" w:rsidP="000A0F2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0A0F20" w:rsidP="000A0F2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8873872896A646FE8A0147A4671D7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7D21-20DA-4B79-9A43-01793A2925D8}"/>
      </w:docPartPr>
      <w:docPartBody>
        <w:p w:rsidR="00BB5422" w:rsidRDefault="004331A3" w:rsidP="004331A3">
          <w:pPr>
            <w:pStyle w:val="8873872896A646FE8A0147A4671D7CE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0F20"/>
    <w:rsid w:val="000A7265"/>
    <w:rsid w:val="000B1914"/>
    <w:rsid w:val="001501DE"/>
    <w:rsid w:val="003A3BCA"/>
    <w:rsid w:val="004331A3"/>
    <w:rsid w:val="007A6D78"/>
    <w:rsid w:val="008501D4"/>
    <w:rsid w:val="00881B93"/>
    <w:rsid w:val="009B4DC2"/>
    <w:rsid w:val="00BB5422"/>
    <w:rsid w:val="00BD078F"/>
    <w:rsid w:val="00CB3746"/>
    <w:rsid w:val="00D0235E"/>
    <w:rsid w:val="00D7310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331A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73872896A646FE8A0147A4671D7CE7">
    <w:name w:val="8873872896A646FE8A0147A4671D7CE7"/>
    <w:rsid w:val="00433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B035B-9221-48C5-BB0B-4B49B5D4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470</Words>
  <Characters>2590</Characters>
  <Application/>
  <DocSecurity>0</DocSecurity>
  <Lines>21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3054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